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2C6F" w:rsidRDefault="00D86EA6">
      <w:pPr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4.7pt;margin-top:-38.75pt;width:45pt;height:25.2pt;z-index:251659264;mso-width-relative:page;mso-height-relative:page" strokecolor="white">
            <v:textbox>
              <w:txbxContent>
                <w:p w:rsidR="00802C6F" w:rsidRDefault="002976D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表</w:t>
                  </w:r>
                  <w:r>
                    <w:rPr>
                      <w:rFonts w:hint="eastAsia"/>
                      <w:sz w:val="18"/>
                      <w:szCs w:val="18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黑体" w:eastAsia="黑体" w:hAnsi="宋体"/>
          <w:sz w:val="20"/>
        </w:rPr>
        <w:pict>
          <v:shape id="_x0000_s1026" type="#_x0000_t202" style="position:absolute;left:0;text-align:left;margin-left:3.6pt;margin-top:-15.6pt;width:1013.75pt;height:48.15pt;z-index:251656192;mso-width-relative:page;mso-height-relative:page">
            <v:textbox inset=",5.3mm">
              <w:txbxContent>
                <w:p w:rsidR="00802C6F" w:rsidRDefault="002976D9" w:rsidP="002976D9">
                  <w:pPr>
                    <w:spacing w:line="0" w:lineRule="atLeast"/>
                    <w:ind w:firstLineChars="1" w:firstLine="3"/>
                    <w:rPr>
                      <w:rFonts w:ascii="楷体" w:eastAsia="楷体" w:hAnsi="楷体"/>
                      <w:highlight w:val="lightGray"/>
                    </w:rPr>
                  </w:pP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>呈报单位：</w:t>
                  </w:r>
                  <w:r>
                    <w:rPr>
                      <w:rFonts w:ascii="黑体" w:eastAsia="黑体" w:hint="eastAsia"/>
                      <w:sz w:val="28"/>
                      <w:szCs w:val="28"/>
                      <w:u w:val="single"/>
                    </w:rPr>
                    <w:t xml:space="preserve"> 机电汽车工程学院  </w:t>
                  </w: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>现专业</w:t>
                  </w:r>
                  <w:proofErr w:type="gramEnd"/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>技术职务：</w:t>
                  </w:r>
                  <w:r>
                    <w:rPr>
                      <w:rFonts w:ascii="黑体" w:eastAsia="黑体" w:hint="eastAsia"/>
                      <w:sz w:val="28"/>
                      <w:szCs w:val="28"/>
                      <w:u w:val="single"/>
                    </w:rPr>
                    <w:t xml:space="preserve"> 教授   </w:t>
                  </w: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 xml:space="preserve"> 任现职年限：</w:t>
                  </w:r>
                  <w:r>
                    <w:rPr>
                      <w:rFonts w:ascii="黑体" w:eastAsia="黑体" w:hint="eastAsia"/>
                      <w:sz w:val="28"/>
                      <w:szCs w:val="28"/>
                      <w:u w:val="single"/>
                    </w:rPr>
                    <w:t xml:space="preserve">   11     </w:t>
                  </w: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 xml:space="preserve"> 申报岗位名称及等级：</w:t>
                  </w:r>
                  <w:r>
                    <w:rPr>
                      <w:rFonts w:ascii="黑体" w:eastAsia="黑体" w:hint="eastAsia"/>
                      <w:sz w:val="28"/>
                      <w:szCs w:val="28"/>
                      <w:u w:val="single"/>
                    </w:rPr>
                    <w:t xml:space="preserve">  教学科研型教授3级  </w:t>
                  </w: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hAnsi="宋体"/>
          <w:sz w:val="24"/>
        </w:rPr>
        <w:pict>
          <v:shape id="_x0000_s1027" type="#_x0000_t202" style="position:absolute;left:0;text-align:left;margin-left:7.3pt;margin-top:-46.8pt;width:1000.7pt;height:37.4pt;z-index:251657216;mso-width-relative:page;mso-height-relative:page" filled="f" stroked="f">
            <v:textbox>
              <w:txbxContent>
                <w:p w:rsidR="00802C6F" w:rsidRDefault="002976D9">
                  <w:pPr>
                    <w:jc w:val="center"/>
                    <w:rPr>
                      <w:rFonts w:ascii="宋体" w:hAnsi="宋体"/>
                      <w:b/>
                      <w:sz w:val="32"/>
                      <w:szCs w:val="32"/>
                    </w:rPr>
                  </w:pPr>
                  <w:r>
                    <w:rPr>
                      <w:rFonts w:ascii="宋体" w:hAnsi="宋体" w:hint="eastAsia"/>
                      <w:b/>
                      <w:sz w:val="32"/>
                      <w:szCs w:val="32"/>
                    </w:rPr>
                    <w:t>烟台大学教师岗位申报情况一览表</w:t>
                  </w:r>
                </w:p>
                <w:p w:rsidR="00802C6F" w:rsidRDefault="00802C6F"/>
              </w:txbxContent>
            </v:textbox>
          </v:shape>
        </w:pict>
      </w:r>
    </w:p>
    <w:p w:rsidR="00802C6F" w:rsidRDefault="002976D9">
      <w:pPr>
        <w:ind w:firstLineChars="64" w:firstLine="179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8"/>
        </w:rPr>
        <w:t>一、基本情况</w:t>
      </w:r>
    </w:p>
    <w:tbl>
      <w:tblPr>
        <w:tblpPr w:leftFromText="180" w:rightFromText="180" w:vertAnchor="text" w:horzAnchor="page" w:tblpX="2416" w:tblpY="138"/>
        <w:tblOverlap w:val="never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55"/>
        <w:gridCol w:w="1262"/>
        <w:gridCol w:w="115"/>
        <w:gridCol w:w="585"/>
        <w:gridCol w:w="300"/>
        <w:gridCol w:w="407"/>
        <w:gridCol w:w="678"/>
        <w:gridCol w:w="442"/>
        <w:gridCol w:w="633"/>
        <w:gridCol w:w="101"/>
        <w:gridCol w:w="809"/>
        <w:gridCol w:w="868"/>
        <w:gridCol w:w="165"/>
        <w:gridCol w:w="1117"/>
        <w:gridCol w:w="1130"/>
      </w:tblGrid>
      <w:tr w:rsidR="00802C6F">
        <w:trPr>
          <w:cantSplit/>
          <w:trHeight w:val="1134"/>
        </w:trPr>
        <w:tc>
          <w:tcPr>
            <w:tcW w:w="879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802C6F" w:rsidRDefault="002976D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陈义保</w:t>
            </w:r>
          </w:p>
        </w:tc>
        <w:tc>
          <w:tcPr>
            <w:tcW w:w="1000" w:type="dxa"/>
            <w:gridSpan w:val="3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5" w:type="dxa"/>
            <w:gridSpan w:val="2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176" w:type="dxa"/>
            <w:gridSpan w:val="3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842" w:type="dxa"/>
            <w:gridSpan w:val="3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1967.01</w:t>
            </w:r>
          </w:p>
        </w:tc>
        <w:tc>
          <w:tcPr>
            <w:tcW w:w="2247" w:type="dxa"/>
            <w:gridSpan w:val="2"/>
            <w:vMerge w:val="restart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265555" cy="1524000"/>
                  <wp:effectExtent l="19050" t="0" r="0" b="0"/>
                  <wp:docPr id="2" name="图片 1" descr="E:\烟台大学科技处\个人总结\陈义保照片--台湾申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E:\烟台大学科技处\个人总结\陈义保照片--台湾申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913" cy="1527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C6F">
        <w:trPr>
          <w:cantSplit/>
          <w:trHeight w:val="1134"/>
        </w:trPr>
        <w:tc>
          <w:tcPr>
            <w:tcW w:w="879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1991.04</w:t>
            </w:r>
          </w:p>
        </w:tc>
        <w:tc>
          <w:tcPr>
            <w:tcW w:w="1000" w:type="dxa"/>
            <w:gridSpan w:val="3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</w:t>
            </w:r>
          </w:p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1085" w:type="dxa"/>
            <w:gridSpan w:val="2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25年</w:t>
            </w:r>
          </w:p>
        </w:tc>
        <w:tc>
          <w:tcPr>
            <w:tcW w:w="1176" w:type="dxa"/>
            <w:gridSpan w:val="3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842" w:type="dxa"/>
            <w:gridSpan w:val="3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良好</w:t>
            </w:r>
          </w:p>
        </w:tc>
        <w:tc>
          <w:tcPr>
            <w:tcW w:w="2247" w:type="dxa"/>
            <w:gridSpan w:val="2"/>
            <w:vMerge/>
            <w:vAlign w:val="center"/>
          </w:tcPr>
          <w:p w:rsidR="00802C6F" w:rsidRDefault="00802C6F">
            <w:pPr>
              <w:ind w:left="480" w:hangingChars="200" w:hanging="480"/>
              <w:jc w:val="distribute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1134"/>
        </w:trPr>
        <w:tc>
          <w:tcPr>
            <w:tcW w:w="879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</w:t>
            </w:r>
          </w:p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技术职务</w:t>
            </w:r>
          </w:p>
        </w:tc>
        <w:tc>
          <w:tcPr>
            <w:tcW w:w="1417" w:type="dxa"/>
            <w:gridSpan w:val="2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000" w:type="dxa"/>
            <w:gridSpan w:val="3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获得资格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85" w:type="dxa"/>
            <w:gridSpan w:val="2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2004.11</w:t>
            </w:r>
          </w:p>
        </w:tc>
        <w:tc>
          <w:tcPr>
            <w:tcW w:w="1176" w:type="dxa"/>
            <w:gridSpan w:val="3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首次聘任时间</w:t>
            </w:r>
          </w:p>
        </w:tc>
        <w:tc>
          <w:tcPr>
            <w:tcW w:w="1842" w:type="dxa"/>
            <w:gridSpan w:val="3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2004.12</w:t>
            </w:r>
          </w:p>
        </w:tc>
        <w:tc>
          <w:tcPr>
            <w:tcW w:w="2247" w:type="dxa"/>
            <w:gridSpan w:val="2"/>
            <w:vMerge/>
            <w:vAlign w:val="center"/>
          </w:tcPr>
          <w:p w:rsidR="00802C6F" w:rsidRDefault="00802C6F">
            <w:pPr>
              <w:ind w:left="480" w:hangingChars="200" w:hanging="480"/>
              <w:jc w:val="distribute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805"/>
        </w:trPr>
        <w:tc>
          <w:tcPr>
            <w:tcW w:w="2411" w:type="dxa"/>
            <w:gridSpan w:val="4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任现职以来各</w:t>
            </w:r>
          </w:p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年度考核结果</w:t>
            </w:r>
          </w:p>
        </w:tc>
        <w:tc>
          <w:tcPr>
            <w:tcW w:w="2412" w:type="dxa"/>
            <w:gridSpan w:val="5"/>
            <w:vAlign w:val="center"/>
          </w:tcPr>
          <w:p w:rsidR="00D86EA6" w:rsidRDefault="00D86EA6">
            <w:pPr>
              <w:jc w:val="lef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2011</w:t>
            </w:r>
            <w:r w:rsidR="002976D9">
              <w:rPr>
                <w:rFonts w:ascii="楷体" w:eastAsia="楷体" w:hAnsi="楷体" w:hint="eastAsia"/>
              </w:rPr>
              <w:t>合格、</w:t>
            </w:r>
            <w:r>
              <w:rPr>
                <w:rFonts w:ascii="楷体" w:eastAsia="楷体" w:hAnsi="楷体" w:hint="eastAsia"/>
              </w:rPr>
              <w:t>2012</w:t>
            </w:r>
            <w:r w:rsidR="002976D9">
              <w:rPr>
                <w:rFonts w:ascii="楷体" w:eastAsia="楷体" w:hAnsi="楷体" w:hint="eastAsia"/>
              </w:rPr>
              <w:t>合格、</w:t>
            </w:r>
          </w:p>
          <w:p w:rsidR="00D86EA6" w:rsidRDefault="00D86EA6">
            <w:pPr>
              <w:jc w:val="lef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2013</w:t>
            </w:r>
            <w:r w:rsidR="002976D9">
              <w:rPr>
                <w:rFonts w:ascii="楷体" w:eastAsia="楷体" w:hAnsi="楷体" w:hint="eastAsia"/>
              </w:rPr>
              <w:t>合格、</w:t>
            </w:r>
            <w:r>
              <w:rPr>
                <w:rFonts w:ascii="楷体" w:eastAsia="楷体" w:hAnsi="楷体" w:hint="eastAsia"/>
              </w:rPr>
              <w:t>2014</w:t>
            </w:r>
            <w:r w:rsidR="002976D9">
              <w:rPr>
                <w:rFonts w:ascii="楷体" w:eastAsia="楷体" w:hAnsi="楷体" w:hint="eastAsia"/>
              </w:rPr>
              <w:t>合格、</w:t>
            </w:r>
          </w:p>
          <w:p w:rsidR="00802C6F" w:rsidRDefault="00D86EA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楷体" w:eastAsia="楷体" w:hAnsi="楷体" w:hint="eastAsia"/>
              </w:rPr>
              <w:t>2015</w:t>
            </w:r>
            <w:bookmarkStart w:id="0" w:name="_GoBack"/>
            <w:bookmarkEnd w:id="0"/>
            <w:r w:rsidR="002976D9">
              <w:rPr>
                <w:rFonts w:ascii="楷体" w:eastAsia="楷体" w:hAnsi="楷体" w:hint="eastAsia"/>
              </w:rPr>
              <w:t>合格</w:t>
            </w:r>
          </w:p>
        </w:tc>
        <w:tc>
          <w:tcPr>
            <w:tcW w:w="2411" w:type="dxa"/>
            <w:gridSpan w:val="4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课堂教学</w:t>
            </w:r>
          </w:p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评价结果</w:t>
            </w:r>
          </w:p>
        </w:tc>
        <w:tc>
          <w:tcPr>
            <w:tcW w:w="2412" w:type="dxa"/>
            <w:gridSpan w:val="3"/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楷体" w:eastAsia="楷体" w:hAnsi="楷体" w:hint="eastAsia"/>
              </w:rPr>
              <w:t>11-12优秀、12-13良好、13-14优秀。</w:t>
            </w:r>
          </w:p>
        </w:tc>
      </w:tr>
      <w:tr w:rsidR="00802C6F">
        <w:trPr>
          <w:cantSplit/>
          <w:trHeight w:val="529"/>
        </w:trPr>
        <w:tc>
          <w:tcPr>
            <w:tcW w:w="9646" w:type="dxa"/>
            <w:gridSpan w:val="16"/>
            <w:tcBorders>
              <w:left w:val="nil"/>
              <w:right w:val="nil"/>
            </w:tcBorders>
            <w:vAlign w:val="center"/>
          </w:tcPr>
          <w:p w:rsidR="00802C6F" w:rsidRDefault="002976D9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8"/>
              </w:rPr>
              <w:t>二、年资情况</w:t>
            </w:r>
          </w:p>
        </w:tc>
      </w:tr>
      <w:tr w:rsidR="00802C6F">
        <w:trPr>
          <w:cantSplit/>
          <w:trHeight w:val="454"/>
        </w:trPr>
        <w:tc>
          <w:tcPr>
            <w:tcW w:w="1034" w:type="dxa"/>
            <w:gridSpan w:val="2"/>
            <w:vMerge w:val="restart"/>
            <w:vAlign w:val="center"/>
          </w:tcPr>
          <w:p w:rsidR="00802C6F" w:rsidRDefault="002976D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802C6F" w:rsidRDefault="002976D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802C6F" w:rsidRDefault="002976D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802C6F" w:rsidRDefault="002976D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663" w:type="dxa"/>
            <w:gridSpan w:val="5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</w:tr>
      <w:tr w:rsidR="00802C6F">
        <w:trPr>
          <w:cantSplit/>
          <w:trHeight w:val="454"/>
        </w:trPr>
        <w:tc>
          <w:tcPr>
            <w:tcW w:w="1034" w:type="dxa"/>
            <w:gridSpan w:val="2"/>
            <w:vMerge/>
            <w:vAlign w:val="center"/>
          </w:tcPr>
          <w:p w:rsidR="00802C6F" w:rsidRDefault="00802C6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大学本科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1984.09</w:t>
            </w:r>
            <w:r>
              <w:rPr>
                <w:rFonts w:ascii="宋体" w:hAnsi="宋体"/>
                <w:szCs w:val="21"/>
              </w:rPr>
              <w:t>—</w:t>
            </w:r>
          </w:p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1988.07</w:t>
            </w:r>
          </w:p>
        </w:tc>
        <w:tc>
          <w:tcPr>
            <w:tcW w:w="2663" w:type="dxa"/>
            <w:gridSpan w:val="5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中国矿业大学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</w:t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机械设计</w:t>
            </w:r>
          </w:p>
        </w:tc>
      </w:tr>
      <w:tr w:rsidR="00802C6F">
        <w:trPr>
          <w:cantSplit/>
          <w:trHeight w:val="454"/>
        </w:trPr>
        <w:tc>
          <w:tcPr>
            <w:tcW w:w="1034" w:type="dxa"/>
            <w:gridSpan w:val="2"/>
            <w:vMerge/>
            <w:vAlign w:val="center"/>
          </w:tcPr>
          <w:p w:rsidR="00802C6F" w:rsidRDefault="00802C6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1988.09</w:t>
            </w:r>
            <w:r>
              <w:rPr>
                <w:rFonts w:ascii="宋体" w:hAnsi="宋体"/>
                <w:szCs w:val="21"/>
              </w:rPr>
              <w:t>—</w:t>
            </w:r>
          </w:p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1991.03</w:t>
            </w:r>
          </w:p>
        </w:tc>
        <w:tc>
          <w:tcPr>
            <w:tcW w:w="2663" w:type="dxa"/>
            <w:gridSpan w:val="5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哈尔滨工业大学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机械学（原理）</w:t>
            </w:r>
          </w:p>
        </w:tc>
      </w:tr>
      <w:tr w:rsidR="00802C6F">
        <w:trPr>
          <w:cantSplit/>
          <w:trHeight w:val="454"/>
        </w:trPr>
        <w:tc>
          <w:tcPr>
            <w:tcW w:w="1034" w:type="dxa"/>
            <w:gridSpan w:val="2"/>
            <w:vMerge/>
            <w:vAlign w:val="center"/>
          </w:tcPr>
          <w:p w:rsidR="00802C6F" w:rsidRDefault="00802C6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1999.09</w:t>
            </w:r>
            <w:r>
              <w:rPr>
                <w:rFonts w:ascii="宋体" w:hAnsi="宋体"/>
                <w:szCs w:val="21"/>
              </w:rPr>
              <w:t>—</w:t>
            </w:r>
          </w:p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2003.04</w:t>
            </w:r>
          </w:p>
        </w:tc>
        <w:tc>
          <w:tcPr>
            <w:tcW w:w="2663" w:type="dxa"/>
            <w:gridSpan w:val="5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华中科技大学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机械工程</w:t>
            </w:r>
          </w:p>
        </w:tc>
      </w:tr>
      <w:tr w:rsidR="00802C6F">
        <w:trPr>
          <w:cantSplit/>
          <w:trHeight w:val="454"/>
        </w:trPr>
        <w:tc>
          <w:tcPr>
            <w:tcW w:w="1034" w:type="dxa"/>
            <w:gridSpan w:val="2"/>
            <w:vMerge/>
            <w:vAlign w:val="center"/>
          </w:tcPr>
          <w:p w:rsidR="00802C6F" w:rsidRDefault="00802C6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gridSpan w:val="5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284"/>
        </w:trPr>
        <w:tc>
          <w:tcPr>
            <w:tcW w:w="1034" w:type="dxa"/>
            <w:gridSpan w:val="2"/>
            <w:vMerge w:val="restart"/>
            <w:vAlign w:val="center"/>
          </w:tcPr>
          <w:p w:rsidR="00802C6F" w:rsidRDefault="002976D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</w:t>
            </w:r>
          </w:p>
          <w:p w:rsidR="00802C6F" w:rsidRDefault="002976D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</w:t>
            </w:r>
          </w:p>
          <w:p w:rsidR="00802C6F" w:rsidRDefault="002976D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802C6F" w:rsidRDefault="002976D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460" w:type="dxa"/>
            <w:gridSpan w:val="5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进修单位</w:t>
            </w:r>
          </w:p>
        </w:tc>
        <w:tc>
          <w:tcPr>
            <w:tcW w:w="4190" w:type="dxa"/>
            <w:gridSpan w:val="6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进修内容</w:t>
            </w:r>
          </w:p>
        </w:tc>
      </w:tr>
      <w:tr w:rsidR="00802C6F">
        <w:trPr>
          <w:cantSplit/>
          <w:trHeight w:val="1385"/>
        </w:trPr>
        <w:tc>
          <w:tcPr>
            <w:tcW w:w="10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gridSpan w:val="5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0" w:type="dxa"/>
            <w:gridSpan w:val="6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284"/>
        </w:trPr>
        <w:tc>
          <w:tcPr>
            <w:tcW w:w="1034" w:type="dxa"/>
            <w:gridSpan w:val="2"/>
            <w:vMerge w:val="restart"/>
            <w:vAlign w:val="center"/>
          </w:tcPr>
          <w:p w:rsidR="00802C6F" w:rsidRDefault="002976D9">
            <w:pPr>
              <w:pStyle w:val="a3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工</w:t>
            </w:r>
          </w:p>
          <w:p w:rsidR="00802C6F" w:rsidRDefault="002976D9">
            <w:pPr>
              <w:pStyle w:val="a3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作</w:t>
            </w:r>
          </w:p>
          <w:p w:rsidR="00802C6F" w:rsidRDefault="002976D9">
            <w:pPr>
              <w:pStyle w:val="a3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简</w:t>
            </w:r>
          </w:p>
          <w:p w:rsidR="00802C6F" w:rsidRDefault="002976D9">
            <w:pPr>
              <w:pStyle w:val="a3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>历</w:t>
            </w:r>
          </w:p>
        </w:tc>
        <w:tc>
          <w:tcPr>
            <w:tcW w:w="1962" w:type="dxa"/>
            <w:gridSpan w:val="3"/>
            <w:vAlign w:val="center"/>
          </w:tcPr>
          <w:p w:rsidR="00802C6F" w:rsidRDefault="002976D9">
            <w:pPr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460" w:type="dxa"/>
            <w:gridSpan w:val="5"/>
            <w:vAlign w:val="center"/>
          </w:tcPr>
          <w:p w:rsidR="00802C6F" w:rsidRDefault="002976D9">
            <w:pPr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060" w:type="dxa"/>
            <w:gridSpan w:val="5"/>
            <w:vAlign w:val="center"/>
          </w:tcPr>
          <w:p w:rsidR="00802C6F" w:rsidRDefault="002976D9">
            <w:pPr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从事何种专业技术工作</w:t>
            </w:r>
          </w:p>
        </w:tc>
        <w:tc>
          <w:tcPr>
            <w:tcW w:w="1130" w:type="dxa"/>
            <w:vAlign w:val="center"/>
          </w:tcPr>
          <w:p w:rsidR="00802C6F" w:rsidRDefault="002976D9">
            <w:pPr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802C6F">
        <w:trPr>
          <w:cantSplit/>
          <w:trHeight w:val="2143"/>
        </w:trPr>
        <w:tc>
          <w:tcPr>
            <w:tcW w:w="10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1991.04-1999.08</w:t>
            </w:r>
          </w:p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  <w:p w:rsidR="00802C6F" w:rsidRDefault="002976D9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2002.07-今</w:t>
            </w:r>
          </w:p>
        </w:tc>
        <w:tc>
          <w:tcPr>
            <w:tcW w:w="2460" w:type="dxa"/>
            <w:gridSpan w:val="5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中国石油大学（华东）</w:t>
            </w:r>
          </w:p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  <w:p w:rsidR="00802C6F" w:rsidRDefault="002976D9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烟台大学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教学科研工作 </w:t>
            </w:r>
          </w:p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  <w:p w:rsidR="00802C6F" w:rsidRDefault="002976D9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教学科研工作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  <w:p w:rsidR="00802C6F" w:rsidRDefault="002976D9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</w:tc>
      </w:tr>
    </w:tbl>
    <w:p w:rsidR="00802C6F" w:rsidRDefault="00802C6F">
      <w:pPr>
        <w:ind w:firstLineChars="64" w:firstLine="179"/>
        <w:rPr>
          <w:rFonts w:ascii="黑体" w:eastAsia="黑体" w:hAnsi="宋体"/>
          <w:sz w:val="28"/>
        </w:rPr>
      </w:pPr>
    </w:p>
    <w:p w:rsidR="00802C6F" w:rsidRDefault="002976D9">
      <w:pPr>
        <w:ind w:firstLineChars="64" w:firstLine="179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三、近五年以来符合</w:t>
      </w:r>
      <w:r>
        <w:rPr>
          <w:rFonts w:ascii="黑体" w:eastAsia="黑体" w:hAnsi="宋体"/>
          <w:sz w:val="28"/>
        </w:rPr>
        <w:t>申报岗位业绩条件及</w:t>
      </w:r>
      <w:r>
        <w:rPr>
          <w:rFonts w:ascii="黑体" w:eastAsia="黑体" w:hAnsi="宋体" w:hint="eastAsia"/>
          <w:sz w:val="28"/>
        </w:rPr>
        <w:t>其他工作业绩综述</w:t>
      </w:r>
    </w:p>
    <w:tbl>
      <w:tblPr>
        <w:tblpPr w:leftFromText="180" w:rightFromText="180" w:vertAnchor="text" w:horzAnchor="page" w:tblpX="12898" w:tblpY="173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802C6F">
        <w:trPr>
          <w:cantSplit/>
          <w:trHeight w:val="9484"/>
        </w:trPr>
        <w:tc>
          <w:tcPr>
            <w:tcW w:w="9828" w:type="dxa"/>
            <w:tcBorders>
              <w:bottom w:val="nil"/>
            </w:tcBorders>
          </w:tcPr>
          <w:p w:rsidR="00802C6F" w:rsidRDefault="00802C6F">
            <w:pPr>
              <w:jc w:val="left"/>
              <w:rPr>
                <w:rFonts w:ascii="楷体" w:eastAsia="楷体" w:hAnsi="楷体"/>
                <w:highlight w:val="lightGray"/>
              </w:rPr>
            </w:pPr>
          </w:p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符合《烟台大学教师岗位设置管理与聘用实施办法》的业绩条件规定，任现职以来，已满足申报三级教授业绩条件。具体为：满足（三）教授三级岗位（教师三级岗位）中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.教学</w:t>
            </w:r>
            <w:r>
              <w:rPr>
                <w:rFonts w:ascii="宋体" w:hAnsi="宋体"/>
                <w:sz w:val="24"/>
              </w:rPr>
              <w:t>科研型岗位</w:t>
            </w:r>
            <w:r>
              <w:rPr>
                <w:rFonts w:ascii="宋体" w:hAnsi="宋体" w:hint="eastAsia"/>
                <w:sz w:val="24"/>
              </w:rPr>
              <w:t>申报条件，满10年不足15年的。满足B.主持一个</w:t>
            </w:r>
            <w:proofErr w:type="gramStart"/>
            <w:r>
              <w:rPr>
                <w:rFonts w:ascii="宋体" w:hAnsi="宋体" w:hint="eastAsia"/>
                <w:sz w:val="24"/>
              </w:rPr>
              <w:t>省教学</w:t>
            </w:r>
            <w:proofErr w:type="gramEnd"/>
            <w:r>
              <w:rPr>
                <w:rFonts w:ascii="宋体" w:hAnsi="宋体" w:hint="eastAsia"/>
                <w:sz w:val="24"/>
              </w:rPr>
              <w:t>研究项目；D省部级教学科研二等奖的前3位。</w:t>
            </w:r>
          </w:p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1）主持的</w:t>
            </w:r>
            <w:proofErr w:type="gramStart"/>
            <w:r>
              <w:rPr>
                <w:rFonts w:ascii="宋体" w:hAnsi="宋体" w:hint="eastAsia"/>
                <w:sz w:val="24"/>
              </w:rPr>
              <w:t>省教学</w:t>
            </w:r>
            <w:proofErr w:type="gramEnd"/>
            <w:r>
              <w:rPr>
                <w:rFonts w:ascii="宋体" w:hAnsi="宋体" w:hint="eastAsia"/>
                <w:sz w:val="24"/>
              </w:rPr>
              <w:t>研究项目是：山东省高等学校教学改革立项项目“以能力培养为核心的机械类应用型人才培养模式的研究与实践（2012186）”，2012年，2016年已结题；</w:t>
            </w:r>
          </w:p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2）获得的奖励是：《以兴趣驱动、自主实验、探究创新为核心的实验教学示范中心的构建与实践》，2014年7月获山东省教学成果奖二等奖，排名第二。</w:t>
            </w:r>
          </w:p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另外，在近五年取得的其他主要成绩如下（以下条件还能满足3级教授条件二次）：</w:t>
            </w:r>
          </w:p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1）主持烟台大学教学示范中心“机械工程基础与创新实验教学中心”2014年；</w:t>
            </w:r>
          </w:p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2）主持山东省研究生教育创新计划项目：提高研究生创新能力的协同培养研究与实践（</w:t>
            </w:r>
            <w:r>
              <w:rPr>
                <w:rFonts w:ascii="宋体" w:hAnsi="宋体"/>
                <w:sz w:val="24"/>
              </w:rPr>
              <w:t>SDYC13031</w:t>
            </w:r>
            <w:r>
              <w:rPr>
                <w:rFonts w:ascii="宋体" w:hAnsi="宋体" w:hint="eastAsia"/>
                <w:sz w:val="24"/>
              </w:rPr>
              <w:t>），2013年，2万，在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>；</w:t>
            </w:r>
          </w:p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3）主持</w:t>
            </w:r>
            <w:proofErr w:type="gramStart"/>
            <w:r>
              <w:rPr>
                <w:rFonts w:ascii="宋体" w:hAnsi="宋体" w:hint="eastAsia"/>
                <w:sz w:val="24"/>
              </w:rPr>
              <w:t>十二五</w:t>
            </w:r>
            <w:proofErr w:type="gramEnd"/>
            <w:r>
              <w:rPr>
                <w:rFonts w:ascii="宋体" w:hAnsi="宋体" w:hint="eastAsia"/>
                <w:sz w:val="24"/>
              </w:rPr>
              <w:t>烟台大学重点学科“机械制造及其自动化”。</w:t>
            </w:r>
          </w:p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4） 指导研究生发表二区论文1篇（本人是第二作者，研究生第一作者），</w:t>
            </w:r>
            <w:r>
              <w:rPr>
                <w:rFonts w:ascii="宋体" w:hAnsi="宋体"/>
              </w:rPr>
              <w:t xml:space="preserve">  </w:t>
            </w:r>
            <w:proofErr w:type="spellStart"/>
            <w:r>
              <w:rPr>
                <w:rFonts w:ascii="宋体" w:hAnsi="宋体"/>
              </w:rPr>
              <w:t>Xiuqian</w:t>
            </w:r>
            <w:proofErr w:type="spellEnd"/>
            <w:r>
              <w:rPr>
                <w:rFonts w:ascii="宋体" w:hAnsi="宋体"/>
              </w:rPr>
              <w:t xml:space="preserve"> Ye, </w:t>
            </w:r>
            <w:proofErr w:type="spellStart"/>
            <w:r>
              <w:rPr>
                <w:rFonts w:ascii="宋体" w:hAnsi="宋体"/>
                <w:b/>
              </w:rPr>
              <w:t>Yibao</w:t>
            </w:r>
            <w:proofErr w:type="spellEnd"/>
            <w:r>
              <w:rPr>
                <w:rFonts w:ascii="宋体" w:hAnsi="宋体"/>
                <w:b/>
              </w:rPr>
              <w:t xml:space="preserve"> Chen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 xml:space="preserve"> Da-</w:t>
            </w:r>
            <w:proofErr w:type="spellStart"/>
            <w:r>
              <w:rPr>
                <w:rFonts w:ascii="宋体" w:hAnsi="宋体"/>
              </w:rPr>
              <w:t>Chih</w:t>
            </w:r>
            <w:proofErr w:type="spellEnd"/>
            <w:r>
              <w:rPr>
                <w:rFonts w:ascii="宋体" w:hAnsi="宋体"/>
              </w:rPr>
              <w:t xml:space="preserve"> Chen </w:t>
            </w:r>
            <w:r>
              <w:rPr>
                <w:rFonts w:ascii="宋体" w:hAnsi="宋体" w:hint="eastAsia"/>
              </w:rPr>
              <w:t xml:space="preserve">etc. </w:t>
            </w:r>
            <w:r>
              <w:rPr>
                <w:rFonts w:ascii="宋体" w:hAnsi="宋体"/>
              </w:rPr>
              <w:t>The Electromechanical Behavior of a Micro-Ring Driven by Traveling Electrostatic Force</w:t>
            </w:r>
            <w:r>
              <w:rPr>
                <w:rFonts w:ascii="宋体" w:hAnsi="宋体" w:hint="eastAsia"/>
              </w:rPr>
              <w:t xml:space="preserve">. </w:t>
            </w:r>
            <w:r>
              <w:rPr>
                <w:rFonts w:ascii="宋体" w:hAnsi="宋体"/>
              </w:rPr>
              <w:t>Sensors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 xml:space="preserve"> 201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, 12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22</w:t>
            </w:r>
            <w:r>
              <w:rPr>
                <w:rFonts w:ascii="宋体" w:hAnsi="宋体" w:hint="eastAsia"/>
              </w:rPr>
              <w:t>）：</w:t>
            </w:r>
            <w:r>
              <w:rPr>
                <w:rFonts w:ascii="宋体" w:hAnsi="宋体"/>
              </w:rPr>
              <w:t>1170-1180</w:t>
            </w:r>
          </w:p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  <w:p w:rsidR="00802C6F" w:rsidRDefault="00D86EA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s1028" type="#_x0000_t202" style="position:absolute;margin-left:-14.4pt;margin-top:623.5pt;width:450pt;height:31.2pt;z-index:251658240;mso-width-relative:page;mso-height-relative:page" stroked="f">
                  <v:textbox>
                    <w:txbxContent>
                      <w:p w:rsidR="00802C6F" w:rsidRDefault="00802C6F"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="002976D9">
              <w:rPr>
                <w:rFonts w:ascii="宋体" w:hAnsi="宋体" w:hint="eastAsia"/>
                <w:sz w:val="24"/>
              </w:rPr>
              <w:t xml:space="preserve">    近几年来，平均课堂教学学时53.2，平均课堂教学工作量90.066，平均教学工作量（含毕业设计等）184.066。作为双肩挑人员，完全符合学校规定。</w:t>
            </w:r>
          </w:p>
        </w:tc>
      </w:tr>
      <w:tr w:rsidR="00802C6F">
        <w:trPr>
          <w:cantSplit/>
          <w:trHeight w:val="2641"/>
        </w:trPr>
        <w:tc>
          <w:tcPr>
            <w:tcW w:w="9828" w:type="dxa"/>
            <w:tcBorders>
              <w:top w:val="nil"/>
              <w:bottom w:val="single" w:sz="4" w:space="0" w:color="auto"/>
            </w:tcBorders>
          </w:tcPr>
          <w:p w:rsidR="00802C6F" w:rsidRDefault="00802C6F">
            <w:pPr>
              <w:ind w:left="420" w:hangingChars="200" w:hanging="420"/>
              <w:rPr>
                <w:rFonts w:ascii="楷体" w:eastAsia="楷体" w:hAnsi="楷体"/>
                <w:highlight w:val="lightGray"/>
              </w:rPr>
            </w:pPr>
          </w:p>
          <w:p w:rsidR="00802C6F" w:rsidRDefault="002976D9">
            <w:pPr>
              <w:ind w:firstLineChars="200" w:firstLine="420"/>
            </w:pPr>
            <w:r>
              <w:rPr>
                <w:rFonts w:hint="eastAsia"/>
              </w:rPr>
              <w:t>本人承诺：所提供的个人信息和证明材料真实准确，对因提供有关信息、证件不实或违反有关规定造成的后果，责任自负。</w:t>
            </w:r>
          </w:p>
          <w:p w:rsidR="00802C6F" w:rsidRDefault="00802C6F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802C6F" w:rsidRDefault="00802C6F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802C6F" w:rsidRDefault="002976D9">
            <w:pPr>
              <w:ind w:firstLineChars="2800" w:firstLine="58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802C6F" w:rsidRDefault="002976D9">
            <w:pPr>
              <w:rPr>
                <w:highlight w:val="lightGray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802C6F" w:rsidRDefault="002976D9">
      <w:pPr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四、教学工作情况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3220"/>
        <w:gridCol w:w="741"/>
        <w:gridCol w:w="816"/>
        <w:gridCol w:w="723"/>
        <w:gridCol w:w="911"/>
        <w:gridCol w:w="935"/>
      </w:tblGrid>
      <w:tr w:rsidR="00802C6F">
        <w:trPr>
          <w:cantSplit/>
          <w:trHeight w:val="768"/>
        </w:trPr>
        <w:tc>
          <w:tcPr>
            <w:tcW w:w="9180" w:type="dxa"/>
            <w:gridSpan w:val="7"/>
            <w:vAlign w:val="center"/>
          </w:tcPr>
          <w:p w:rsidR="00802C6F" w:rsidRDefault="002976D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1、任现职以来完成课堂教学工作情况（五年内</w:t>
            </w:r>
            <w:r>
              <w:rPr>
                <w:rFonts w:ascii="宋体" w:hAnsi="宋体"/>
                <w:sz w:val="24"/>
              </w:rPr>
              <w:t>平均学时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53.2 </w:t>
            </w:r>
            <w:r>
              <w:rPr>
                <w:rFonts w:ascii="宋体" w:hAnsi="宋体" w:hint="eastAsia"/>
                <w:sz w:val="24"/>
              </w:rPr>
              <w:t>平均</w:t>
            </w:r>
            <w:r>
              <w:rPr>
                <w:rFonts w:ascii="宋体" w:hAnsi="宋体"/>
                <w:sz w:val="24"/>
              </w:rPr>
              <w:t>工作量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90.066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802C6F">
        <w:trPr>
          <w:cantSplit/>
          <w:trHeight w:val="624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讲授课程名称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课程类型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总学</w:t>
            </w:r>
          </w:p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时数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工作量</w:t>
            </w:r>
          </w:p>
        </w:tc>
      </w:tr>
      <w:tr w:rsidR="00802C6F">
        <w:trPr>
          <w:cantSplit/>
          <w:trHeight w:val="624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2011-2012学年第一学期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工程图学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机112-1，2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97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93.14</w:t>
            </w:r>
          </w:p>
        </w:tc>
      </w:tr>
      <w:tr w:rsidR="00802C6F">
        <w:trPr>
          <w:cantSplit/>
          <w:trHeight w:val="624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2011-2012学年第二学期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机械制图  经101-1,2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91.58</w:t>
            </w:r>
          </w:p>
        </w:tc>
      </w:tr>
      <w:tr w:rsidR="00802C6F">
        <w:trPr>
          <w:cantSplit/>
          <w:trHeight w:val="624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2012-2013学年第一学期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工程制图  化121-4，化122-1,2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161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79.38</w:t>
            </w:r>
          </w:p>
        </w:tc>
      </w:tr>
      <w:tr w:rsidR="00802C6F">
        <w:trPr>
          <w:cantSplit/>
          <w:trHeight w:val="624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2012-2013学年第二学期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工程制图  药112-1,2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</w:tc>
      </w:tr>
      <w:tr w:rsidR="00802C6F">
        <w:trPr>
          <w:cantSplit/>
          <w:trHeight w:val="624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2013-2014学年</w:t>
            </w:r>
          </w:p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第一学期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工程图学（1） 机131-5,6,7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126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102.23</w:t>
            </w:r>
          </w:p>
        </w:tc>
      </w:tr>
      <w:tr w:rsidR="00802C6F">
        <w:trPr>
          <w:cantSplit/>
          <w:trHeight w:val="624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624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624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624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454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2、教学效果综合评价结果</w:t>
            </w:r>
          </w:p>
        </w:tc>
      </w:tr>
      <w:tr w:rsidR="00802C6F">
        <w:trPr>
          <w:cantSplit/>
          <w:trHeight w:val="1098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02C6F" w:rsidRDefault="00802C6F">
      <w:pPr>
        <w:rPr>
          <w:rFonts w:ascii="宋体" w:hAnsi="宋体"/>
          <w:sz w:val="24"/>
        </w:rPr>
      </w:pPr>
    </w:p>
    <w:p w:rsidR="00802C6F" w:rsidRDefault="002976D9">
      <w:pPr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8"/>
        </w:rPr>
        <w:t>五、符合条件的教学科研项目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3802"/>
        <w:gridCol w:w="832"/>
        <w:gridCol w:w="1290"/>
        <w:gridCol w:w="847"/>
        <w:gridCol w:w="1298"/>
      </w:tblGrid>
      <w:tr w:rsidR="00802C6F">
        <w:trPr>
          <w:cantSplit/>
          <w:trHeight w:val="567"/>
        </w:trPr>
        <w:tc>
          <w:tcPr>
            <w:tcW w:w="1111" w:type="dxa"/>
            <w:vAlign w:val="center"/>
          </w:tcPr>
          <w:p w:rsidR="00802C6F" w:rsidRDefault="002976D9">
            <w:pPr>
              <w:pStyle w:val="a3"/>
              <w:spacing w:line="360" w:lineRule="auto"/>
            </w:pPr>
            <w:r>
              <w:rPr>
                <w:rFonts w:hint="eastAsia"/>
              </w:rPr>
              <w:t>时间</w:t>
            </w:r>
          </w:p>
        </w:tc>
        <w:tc>
          <w:tcPr>
            <w:tcW w:w="3802" w:type="dxa"/>
            <w:vAlign w:val="center"/>
          </w:tcPr>
          <w:p w:rsidR="00802C6F" w:rsidRDefault="002976D9">
            <w:pPr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32" w:type="dxa"/>
            <w:vAlign w:val="center"/>
          </w:tcPr>
          <w:p w:rsidR="00802C6F" w:rsidRDefault="002976D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  <w:tc>
          <w:tcPr>
            <w:tcW w:w="1290" w:type="dxa"/>
            <w:vAlign w:val="center"/>
          </w:tcPr>
          <w:p w:rsidR="00802C6F" w:rsidRDefault="002976D9">
            <w:pPr>
              <w:ind w:left="480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批准机构</w:t>
            </w:r>
          </w:p>
        </w:tc>
        <w:tc>
          <w:tcPr>
            <w:tcW w:w="847" w:type="dxa"/>
            <w:vAlign w:val="center"/>
          </w:tcPr>
          <w:p w:rsidR="00802C6F" w:rsidRDefault="002976D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1298" w:type="dxa"/>
            <w:vAlign w:val="center"/>
          </w:tcPr>
          <w:p w:rsidR="00802C6F" w:rsidRDefault="002976D9">
            <w:pPr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</w:tr>
      <w:tr w:rsidR="00802C6F">
        <w:trPr>
          <w:cantSplit/>
          <w:trHeight w:val="567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pStyle w:val="a3"/>
              <w:spacing w:line="360" w:lineRule="auto"/>
              <w:ind w:left="420" w:hanging="420"/>
            </w:pPr>
            <w:r>
              <w:rPr>
                <w:rFonts w:ascii="楷体" w:eastAsia="楷体" w:hAnsi="楷体" w:hint="eastAsia"/>
                <w:sz w:val="21"/>
              </w:rPr>
              <w:t>2012年</w:t>
            </w:r>
          </w:p>
        </w:tc>
        <w:tc>
          <w:tcPr>
            <w:tcW w:w="3802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省教学</w:t>
            </w:r>
            <w:proofErr w:type="gramEnd"/>
            <w:r>
              <w:rPr>
                <w:rFonts w:ascii="宋体" w:hAnsi="宋体" w:hint="eastAsia"/>
                <w:sz w:val="24"/>
              </w:rPr>
              <w:t>研究项目：以能力培养为核心的机械类应用型人才培养模式的研究与实践（2012186）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省教育厅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02C6F" w:rsidRDefault="002976D9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567"/>
        </w:trPr>
        <w:tc>
          <w:tcPr>
            <w:tcW w:w="1111" w:type="dxa"/>
            <w:vAlign w:val="center"/>
          </w:tcPr>
          <w:p w:rsidR="00802C6F" w:rsidRDefault="00802C6F">
            <w:pPr>
              <w:pStyle w:val="a3"/>
              <w:spacing w:line="360" w:lineRule="auto"/>
              <w:ind w:left="400" w:hanging="400"/>
              <w:rPr>
                <w:rFonts w:ascii="黑体" w:eastAsia="黑体"/>
                <w:sz w:val="20"/>
              </w:rPr>
            </w:pPr>
          </w:p>
        </w:tc>
        <w:tc>
          <w:tcPr>
            <w:tcW w:w="3802" w:type="dxa"/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567"/>
        </w:trPr>
        <w:tc>
          <w:tcPr>
            <w:tcW w:w="1111" w:type="dxa"/>
            <w:vAlign w:val="center"/>
          </w:tcPr>
          <w:p w:rsidR="00802C6F" w:rsidRDefault="00802C6F">
            <w:pPr>
              <w:pStyle w:val="a3"/>
              <w:spacing w:line="360" w:lineRule="auto"/>
              <w:ind w:left="400" w:hanging="400"/>
              <w:rPr>
                <w:rFonts w:ascii="黑体" w:eastAsia="黑体"/>
                <w:sz w:val="20"/>
              </w:rPr>
            </w:pPr>
          </w:p>
        </w:tc>
        <w:tc>
          <w:tcPr>
            <w:tcW w:w="3802" w:type="dxa"/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</w:tr>
      <w:tr w:rsidR="00802C6F">
        <w:trPr>
          <w:cantSplit/>
          <w:trHeight w:val="567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pStyle w:val="a3"/>
              <w:spacing w:line="360" w:lineRule="auto"/>
              <w:ind w:left="400" w:hanging="400"/>
              <w:rPr>
                <w:rFonts w:ascii="黑体" w:eastAsia="黑体"/>
                <w:sz w:val="20"/>
              </w:rPr>
            </w:pPr>
          </w:p>
        </w:tc>
        <w:tc>
          <w:tcPr>
            <w:tcW w:w="3802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802C6F" w:rsidRDefault="00802C6F">
            <w:pPr>
              <w:ind w:left="480" w:hangingChars="200" w:hanging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02C6F" w:rsidRDefault="00802C6F"/>
    <w:p w:rsidR="00802C6F" w:rsidRDefault="002976D9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六、符合条件的学术成果（成果类别为论文、著作、教材、专利等）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2340"/>
        <w:gridCol w:w="805"/>
        <w:gridCol w:w="1309"/>
        <w:gridCol w:w="1309"/>
        <w:gridCol w:w="2517"/>
      </w:tblGrid>
      <w:tr w:rsidR="00802C6F">
        <w:trPr>
          <w:trHeight w:val="567"/>
        </w:trPr>
        <w:tc>
          <w:tcPr>
            <w:tcW w:w="1008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80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340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05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  <w:tc>
          <w:tcPr>
            <w:tcW w:w="1309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刊物名称及期号</w:t>
            </w:r>
          </w:p>
        </w:tc>
        <w:tc>
          <w:tcPr>
            <w:tcW w:w="1309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收录情况</w:t>
            </w:r>
          </w:p>
        </w:tc>
        <w:tc>
          <w:tcPr>
            <w:tcW w:w="2517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影响因子</w:t>
            </w:r>
          </w:p>
        </w:tc>
      </w:tr>
      <w:tr w:rsidR="00802C6F">
        <w:trPr>
          <w:trHeight w:val="567"/>
        </w:trPr>
        <w:tc>
          <w:tcPr>
            <w:tcW w:w="100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2C6F">
        <w:trPr>
          <w:trHeight w:val="567"/>
        </w:trPr>
        <w:tc>
          <w:tcPr>
            <w:tcW w:w="100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2C6F">
        <w:trPr>
          <w:trHeight w:val="567"/>
        </w:trPr>
        <w:tc>
          <w:tcPr>
            <w:tcW w:w="100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2C6F">
        <w:trPr>
          <w:trHeight w:val="567"/>
        </w:trPr>
        <w:tc>
          <w:tcPr>
            <w:tcW w:w="100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2C6F">
        <w:trPr>
          <w:trHeight w:val="567"/>
        </w:trPr>
        <w:tc>
          <w:tcPr>
            <w:tcW w:w="100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2C6F">
        <w:trPr>
          <w:trHeight w:val="567"/>
        </w:trPr>
        <w:tc>
          <w:tcPr>
            <w:tcW w:w="100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2C6F">
        <w:trPr>
          <w:trHeight w:val="567"/>
        </w:trPr>
        <w:tc>
          <w:tcPr>
            <w:tcW w:w="100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2C6F">
        <w:trPr>
          <w:trHeight w:val="567"/>
        </w:trPr>
        <w:tc>
          <w:tcPr>
            <w:tcW w:w="100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2C6F">
        <w:trPr>
          <w:trHeight w:val="567"/>
        </w:trPr>
        <w:tc>
          <w:tcPr>
            <w:tcW w:w="100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02C6F" w:rsidRDefault="00802C6F">
      <w:pPr>
        <w:rPr>
          <w:rFonts w:ascii="黑体" w:eastAsia="黑体" w:hAnsi="宋体"/>
          <w:sz w:val="18"/>
          <w:szCs w:val="18"/>
        </w:rPr>
      </w:pPr>
    </w:p>
    <w:p w:rsidR="00802C6F" w:rsidRDefault="002976D9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七、符合条件的荣誉称号和获奖情况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240"/>
        <w:gridCol w:w="2340"/>
        <w:gridCol w:w="2700"/>
        <w:gridCol w:w="900"/>
      </w:tblGrid>
      <w:tr w:rsidR="00802C6F">
        <w:trPr>
          <w:trHeight w:val="567"/>
        </w:trPr>
        <w:tc>
          <w:tcPr>
            <w:tcW w:w="1188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240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获奖成果名称</w:t>
            </w:r>
          </w:p>
        </w:tc>
        <w:tc>
          <w:tcPr>
            <w:tcW w:w="2340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批准机关</w:t>
            </w:r>
          </w:p>
        </w:tc>
        <w:tc>
          <w:tcPr>
            <w:tcW w:w="2700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奖励名称等级</w:t>
            </w:r>
          </w:p>
        </w:tc>
        <w:tc>
          <w:tcPr>
            <w:tcW w:w="900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</w:tr>
      <w:tr w:rsidR="00802C6F">
        <w:trPr>
          <w:trHeight w:val="567"/>
        </w:trPr>
        <w:tc>
          <w:tcPr>
            <w:tcW w:w="1188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2014年</w:t>
            </w:r>
          </w:p>
        </w:tc>
        <w:tc>
          <w:tcPr>
            <w:tcW w:w="3240" w:type="dxa"/>
            <w:vAlign w:val="center"/>
          </w:tcPr>
          <w:p w:rsidR="00802C6F" w:rsidRDefault="002976D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《以兴趣驱动、自主实验、探究创新为核心的实验教学示范中心的构建与实践》</w:t>
            </w:r>
          </w:p>
        </w:tc>
        <w:tc>
          <w:tcPr>
            <w:tcW w:w="2340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省教育厅</w:t>
            </w:r>
          </w:p>
        </w:tc>
        <w:tc>
          <w:tcPr>
            <w:tcW w:w="2700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山东省教学成果奖</w:t>
            </w:r>
          </w:p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900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2/5</w:t>
            </w:r>
          </w:p>
        </w:tc>
      </w:tr>
      <w:tr w:rsidR="00802C6F">
        <w:trPr>
          <w:trHeight w:val="567"/>
        </w:trPr>
        <w:tc>
          <w:tcPr>
            <w:tcW w:w="118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2C6F">
        <w:trPr>
          <w:trHeight w:val="567"/>
        </w:trPr>
        <w:tc>
          <w:tcPr>
            <w:tcW w:w="118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2C6F">
        <w:trPr>
          <w:trHeight w:val="567"/>
        </w:trPr>
        <w:tc>
          <w:tcPr>
            <w:tcW w:w="1188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02C6F" w:rsidRDefault="00802C6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02C6F" w:rsidRDefault="002976D9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八、单位推荐意见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8"/>
      </w:tblGrid>
      <w:tr w:rsidR="00802C6F">
        <w:trPr>
          <w:trHeight w:val="791"/>
        </w:trPr>
        <w:tc>
          <w:tcPr>
            <w:tcW w:w="10368" w:type="dxa"/>
            <w:vAlign w:val="center"/>
          </w:tcPr>
          <w:p w:rsidR="00802C6F" w:rsidRDefault="002976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负责人签字：             （公章）</w:t>
            </w:r>
          </w:p>
        </w:tc>
      </w:tr>
    </w:tbl>
    <w:p w:rsidR="00802C6F" w:rsidRDefault="002976D9">
      <w:pPr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说明：</w:t>
      </w:r>
    </w:p>
    <w:p w:rsidR="00802C6F" w:rsidRDefault="002976D9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教学情况、项目、获奖等栏目只填写符合“基本条件”和“申报条件”的业绩内容，其它业绩情况在综述栏目内概述。</w:t>
      </w:r>
    </w:p>
    <w:p w:rsidR="00802C6F" w:rsidRDefault="002976D9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表中</w:t>
      </w:r>
      <w:r>
        <w:rPr>
          <w:rFonts w:ascii="宋体" w:hAnsi="宋体"/>
          <w:szCs w:val="21"/>
        </w:rPr>
        <w:t>灰色说明请填表时自行删除</w:t>
      </w:r>
      <w:r>
        <w:rPr>
          <w:rFonts w:ascii="宋体" w:hAnsi="宋体" w:hint="eastAsia"/>
          <w:szCs w:val="21"/>
        </w:rPr>
        <w:t>。</w:t>
      </w:r>
    </w:p>
    <w:sectPr w:rsidR="00802C6F">
      <w:pgSz w:w="23814" w:h="16840" w:orient="landscape"/>
      <w:pgMar w:top="1597" w:right="851" w:bottom="1345" w:left="2268" w:header="851" w:footer="992" w:gutter="0"/>
      <w:cols w:num="2" w:space="307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654C"/>
    <w:multiLevelType w:val="multilevel"/>
    <w:tmpl w:val="155A654C"/>
    <w:lvl w:ilvl="0">
      <w:start w:val="1"/>
      <w:numFmt w:val="decimal"/>
      <w:lvlText w:val="%1、"/>
      <w:lvlJc w:val="left"/>
      <w:pPr>
        <w:ind w:left="360" w:hanging="360"/>
      </w:pPr>
      <w:rPr>
        <w:rFonts w:ascii="黑体" w:eastAsia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60E"/>
    <w:rsid w:val="000310BF"/>
    <w:rsid w:val="0006591B"/>
    <w:rsid w:val="000718DF"/>
    <w:rsid w:val="00101D48"/>
    <w:rsid w:val="00172A27"/>
    <w:rsid w:val="0018622D"/>
    <w:rsid w:val="001C56F5"/>
    <w:rsid w:val="001E28CE"/>
    <w:rsid w:val="001E2B7B"/>
    <w:rsid w:val="001E5C03"/>
    <w:rsid w:val="00220A98"/>
    <w:rsid w:val="00230C5C"/>
    <w:rsid w:val="002976D9"/>
    <w:rsid w:val="003070D9"/>
    <w:rsid w:val="00323B1D"/>
    <w:rsid w:val="003329F0"/>
    <w:rsid w:val="003865BF"/>
    <w:rsid w:val="003B0127"/>
    <w:rsid w:val="00401883"/>
    <w:rsid w:val="004564B9"/>
    <w:rsid w:val="004F52EC"/>
    <w:rsid w:val="00530BDD"/>
    <w:rsid w:val="00563084"/>
    <w:rsid w:val="005B2C95"/>
    <w:rsid w:val="005E24E0"/>
    <w:rsid w:val="006672F6"/>
    <w:rsid w:val="006C0374"/>
    <w:rsid w:val="006E1A0D"/>
    <w:rsid w:val="0071094F"/>
    <w:rsid w:val="007904D5"/>
    <w:rsid w:val="00802C6F"/>
    <w:rsid w:val="00834DA5"/>
    <w:rsid w:val="00835214"/>
    <w:rsid w:val="0088408B"/>
    <w:rsid w:val="00886837"/>
    <w:rsid w:val="008F41FC"/>
    <w:rsid w:val="008F5D45"/>
    <w:rsid w:val="00931C98"/>
    <w:rsid w:val="009D378A"/>
    <w:rsid w:val="00A0291C"/>
    <w:rsid w:val="00A22282"/>
    <w:rsid w:val="00A30149"/>
    <w:rsid w:val="00A672D4"/>
    <w:rsid w:val="00A927B7"/>
    <w:rsid w:val="00AC59FB"/>
    <w:rsid w:val="00BE0071"/>
    <w:rsid w:val="00BF0ACB"/>
    <w:rsid w:val="00BF6DA0"/>
    <w:rsid w:val="00C02CB7"/>
    <w:rsid w:val="00C276F0"/>
    <w:rsid w:val="00C35C98"/>
    <w:rsid w:val="00C504DB"/>
    <w:rsid w:val="00CF0A5F"/>
    <w:rsid w:val="00D0761B"/>
    <w:rsid w:val="00D2194C"/>
    <w:rsid w:val="00D269DE"/>
    <w:rsid w:val="00D26C20"/>
    <w:rsid w:val="00D603AB"/>
    <w:rsid w:val="00D86EA6"/>
    <w:rsid w:val="00D905D6"/>
    <w:rsid w:val="00DC1EE0"/>
    <w:rsid w:val="00DD427D"/>
    <w:rsid w:val="00E02E12"/>
    <w:rsid w:val="00E75FBF"/>
    <w:rsid w:val="00EE6792"/>
    <w:rsid w:val="00F36AFE"/>
    <w:rsid w:val="00F92AA2"/>
    <w:rsid w:val="00FD3DAF"/>
    <w:rsid w:val="5806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  <w:jc w:val="center"/>
    </w:pPr>
    <w:rPr>
      <w:rFonts w:ascii="宋体" w:hAnsi="宋体"/>
      <w:sz w:val="24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Char1">
    <w:name w:val="Char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1388</Words>
  <Characters>997</Characters>
  <Application>Microsoft Office Word</Application>
  <DocSecurity>0</DocSecurity>
  <Lines>8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十、相应评委会专业（学科）组评议意见</dc:title>
  <dc:creator>x1</dc:creator>
  <cp:lastModifiedBy>324</cp:lastModifiedBy>
  <cp:revision>29</cp:revision>
  <cp:lastPrinted>2017-11-08T01:07:00Z</cp:lastPrinted>
  <dcterms:created xsi:type="dcterms:W3CDTF">2017-10-09T01:43:00Z</dcterms:created>
  <dcterms:modified xsi:type="dcterms:W3CDTF">2017-11-08T01:10:00Z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